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7FF04" w14:textId="3CA7C75A" w:rsidR="00842030" w:rsidRDefault="00000000">
      <w:pPr>
        <w:pStyle w:val="a8"/>
      </w:pPr>
      <w:r>
        <w:t xml:space="preserve">Job Posting: </w:t>
      </w:r>
      <w:r w:rsidR="00BD17F3" w:rsidRPr="00BD17F3">
        <w:t xml:space="preserve">Technical Sales Research Engineer </w:t>
      </w:r>
      <w:r>
        <w:t>(HC&amp;G Co., Ltd.)</w:t>
      </w:r>
    </w:p>
    <w:p w14:paraId="29FF158B" w14:textId="77777777" w:rsidR="00842030" w:rsidRDefault="00000000">
      <w:pPr>
        <w:pStyle w:val="1"/>
      </w:pPr>
      <w:r>
        <w:t>About HC&amp;G Co., Ltd.</w:t>
      </w:r>
    </w:p>
    <w:p w14:paraId="39EA4E36" w14:textId="77777777" w:rsidR="00842030" w:rsidRDefault="00000000">
      <w:r>
        <w:t xml:space="preserve">HC&amp;G Co., Ltd. is a global leader in nuclear, industrial, marine, defense, and communication sectors. The company has pioneered nuclear-qualified cables with 60-year certifications, introduced innovations like the Nu GIGA60+ fiber optic cable, and built strong global partnerships with leading organizations such as </w:t>
      </w:r>
      <w:proofErr w:type="spellStart"/>
      <w:r>
        <w:t>Habia</w:t>
      </w:r>
      <w:proofErr w:type="spellEnd"/>
      <w:r>
        <w:t xml:space="preserve"> Cable, UJV Rez, </w:t>
      </w:r>
      <w:proofErr w:type="spellStart"/>
      <w:r>
        <w:t>Armatury</w:t>
      </w:r>
      <w:proofErr w:type="spellEnd"/>
      <w:r>
        <w:t xml:space="preserve"> Group, and SIGMA Group. With over 25 years of nuclear market mastery, a strong financial foundation, and exclusive certified product ranges, HC&amp;G continues to expand its role in delivering safety, innovation, and performance worldwide.</w:t>
      </w:r>
    </w:p>
    <w:p w14:paraId="6CC749DA" w14:textId="591E7C9F" w:rsidR="00842030" w:rsidRDefault="00000000">
      <w:pPr>
        <w:pStyle w:val="1"/>
      </w:pPr>
      <w:r>
        <w:t xml:space="preserve">Position: </w:t>
      </w:r>
      <w:r w:rsidR="005F15CF" w:rsidRPr="005F15CF">
        <w:t>Technical Sales Research Engineer</w:t>
      </w:r>
    </w:p>
    <w:p w14:paraId="3469210A" w14:textId="77777777" w:rsidR="00842030" w:rsidRDefault="00000000">
      <w:pPr>
        <w:pStyle w:val="21"/>
      </w:pPr>
      <w:r>
        <w:t>Responsibilities</w:t>
      </w:r>
    </w:p>
    <w:p w14:paraId="40254563" w14:textId="77777777" w:rsidR="00842030" w:rsidRDefault="00000000">
      <w:r>
        <w:t>- Support technical correspondence on nuclear standards (IEEE 383, IEEE 535, etc.)</w:t>
      </w:r>
      <w:r>
        <w:br/>
        <w:t>- Qualify nuclear components (cables, batteries, fire protection mats, electrical penetration assemblies) for Korea localization projects</w:t>
      </w:r>
      <w:r>
        <w:br/>
        <w:t>- Assist with regulatory compliance and certification processes</w:t>
      </w:r>
      <w:r>
        <w:br/>
        <w:t>- Collaborate with cross-functional teams, global partners, and clients on technical evaluations</w:t>
      </w:r>
      <w:r>
        <w:br/>
        <w:t>- Contribute to future development of advanced products such as ultra micro pressure sensors and VSFF connectors</w:t>
      </w:r>
      <w:r>
        <w:br/>
        <w:t>- Prepare technical documentation, reports, and presentations to support R&amp;D and sales activities</w:t>
      </w:r>
    </w:p>
    <w:p w14:paraId="70E3CF1D" w14:textId="77777777" w:rsidR="00842030" w:rsidRDefault="00000000">
      <w:pPr>
        <w:pStyle w:val="21"/>
      </w:pPr>
      <w:r>
        <w:t>Qualifications</w:t>
      </w:r>
    </w:p>
    <w:p w14:paraId="6E8D77CE" w14:textId="77777777" w:rsidR="00842030" w:rsidRDefault="00000000">
      <w:r>
        <w:t>- Master’s or PhD degree in Nuclear Engineering, Electrical Engineering, Materials Science, or related fields</w:t>
      </w:r>
      <w:r>
        <w:br/>
        <w:t>- Proven knowledge of nuclear safety standards and component qualification processes</w:t>
      </w:r>
      <w:r>
        <w:br/>
        <w:t>- Experience with nuclear power plant systems and certifications preferred</w:t>
      </w:r>
      <w:r>
        <w:br/>
        <w:t>- Strong technical communication and documentation skills</w:t>
      </w:r>
      <w:r>
        <w:br/>
        <w:t>- Fluency in Korean and proficiency in English (preferred)</w:t>
      </w:r>
    </w:p>
    <w:p w14:paraId="443A05CF" w14:textId="77777777" w:rsidR="00842030" w:rsidRDefault="00000000">
      <w:pPr>
        <w:pStyle w:val="21"/>
      </w:pPr>
      <w:proofErr w:type="gramStart"/>
      <w:r>
        <w:t>Competencies</w:t>
      </w:r>
      <w:proofErr w:type="gramEnd"/>
    </w:p>
    <w:p w14:paraId="00FDA64D" w14:textId="77777777" w:rsidR="00842030" w:rsidRDefault="00000000">
      <w:r>
        <w:t>- Deep technical expertise and analytical skills</w:t>
      </w:r>
      <w:r>
        <w:br/>
        <w:t>- Ability to drive innovation in nuclear and advanced component development</w:t>
      </w:r>
      <w:r>
        <w:br/>
        <w:t>- Strong collaboration and cross-functional teamwork</w:t>
      </w:r>
      <w:r>
        <w:br/>
      </w:r>
      <w:r>
        <w:lastRenderedPageBreak/>
        <w:t>- Excellent written and verbal communication</w:t>
      </w:r>
      <w:r>
        <w:br/>
        <w:t>- Commitment to quality, safety, and reliability</w:t>
      </w:r>
    </w:p>
    <w:p w14:paraId="1DE1921F" w14:textId="77777777" w:rsidR="00842030" w:rsidRDefault="00000000">
      <w:pPr>
        <w:pStyle w:val="1"/>
      </w:pPr>
      <w:r>
        <w:t>Compensation &amp; Benefits</w:t>
      </w:r>
    </w:p>
    <w:p w14:paraId="71AF60F0" w14:textId="4159CBC5" w:rsidR="00842030" w:rsidRDefault="00000000">
      <w:r>
        <w:t>- Master’s degree holders: KRW 5</w:t>
      </w:r>
      <w:r w:rsidR="00DE40ED">
        <w:rPr>
          <w:rFonts w:eastAsia="Malgun Gothic" w:hint="eastAsia"/>
          <w:lang w:eastAsia="ko-KR"/>
        </w:rPr>
        <w:t>5</w:t>
      </w:r>
      <w:r w:rsidR="001B0F88">
        <w:rPr>
          <w:rFonts w:eastAsia="Malgun Gothic" w:hint="eastAsia"/>
          <w:lang w:eastAsia="ko-KR"/>
        </w:rPr>
        <w:t>+</w:t>
      </w:r>
      <w:r>
        <w:t xml:space="preserve"> million annually</w:t>
      </w:r>
      <w:r>
        <w:br/>
        <w:t>- PhD holders: KRW 70</w:t>
      </w:r>
      <w:r w:rsidR="001B0F88">
        <w:rPr>
          <w:rFonts w:eastAsia="Malgun Gothic" w:hint="eastAsia"/>
          <w:lang w:eastAsia="ko-KR"/>
        </w:rPr>
        <w:t>+</w:t>
      </w:r>
      <w:r>
        <w:t xml:space="preserve"> million annually</w:t>
      </w:r>
      <w:r>
        <w:br/>
        <w:t>- Performance-based incentives: up to 3 months of additional salary based on KPIs</w:t>
      </w:r>
      <w:r>
        <w:br/>
        <w:t>- Opportunities for global collaboration and career growth in a dynamic organization</w:t>
      </w:r>
    </w:p>
    <w:p w14:paraId="7026CCEF" w14:textId="77777777" w:rsidR="00842030" w:rsidRDefault="00000000">
      <w:pPr>
        <w:pStyle w:val="1"/>
      </w:pPr>
      <w:r>
        <w:t>How to Apply</w:t>
      </w:r>
    </w:p>
    <w:p w14:paraId="1B90EB15" w14:textId="623D5E33" w:rsidR="00842030" w:rsidRDefault="00000000">
      <w:r>
        <w:t xml:space="preserve">Interested candidates are invited to submit their CV, cover letter, and relevant certifications to </w:t>
      </w:r>
      <w:hyperlink r:id="rId8" w:history="1">
        <w:r w:rsidR="006168FE" w:rsidRPr="00852A5F">
          <w:rPr>
            <w:rStyle w:val="aff1"/>
          </w:rPr>
          <w:t>sales@hcng.co.kr</w:t>
        </w:r>
      </w:hyperlink>
      <w:r w:rsidR="006168FE">
        <w:rPr>
          <w:rFonts w:eastAsia="Malgun Gothic" w:hint="eastAsia"/>
          <w:lang w:eastAsia="ko-KR"/>
        </w:rPr>
        <w:t xml:space="preserve"> , cc : </w:t>
      </w:r>
      <w:hyperlink r:id="rId9" w:history="1">
        <w:r w:rsidR="006168FE" w:rsidRPr="00852A5F">
          <w:rPr>
            <w:rStyle w:val="aff1"/>
            <w:rFonts w:eastAsia="Malgun Gothic" w:hint="eastAsia"/>
            <w:lang w:eastAsia="ko-KR"/>
          </w:rPr>
          <w:t>kevin.oh@hcng.co.kr</w:t>
        </w:r>
      </w:hyperlink>
      <w:r>
        <w:t>. Applications will be reviewed on a rolling basis.</w:t>
      </w:r>
    </w:p>
    <w:sectPr w:rsidR="00842030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BC204" w14:textId="77777777" w:rsidR="00633738" w:rsidRDefault="00633738" w:rsidP="00BD17F3">
      <w:pPr>
        <w:spacing w:after="0" w:line="240" w:lineRule="auto"/>
      </w:pPr>
      <w:r>
        <w:separator/>
      </w:r>
    </w:p>
  </w:endnote>
  <w:endnote w:type="continuationSeparator" w:id="0">
    <w:p w14:paraId="0FB53DB4" w14:textId="77777777" w:rsidR="00633738" w:rsidRDefault="00633738" w:rsidP="00BD1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2695F" w14:textId="77777777" w:rsidR="00633738" w:rsidRDefault="00633738" w:rsidP="00BD17F3">
      <w:pPr>
        <w:spacing w:after="0" w:line="240" w:lineRule="auto"/>
      </w:pPr>
      <w:r>
        <w:separator/>
      </w:r>
    </w:p>
  </w:footnote>
  <w:footnote w:type="continuationSeparator" w:id="0">
    <w:p w14:paraId="200C9C18" w14:textId="77777777" w:rsidR="00633738" w:rsidRDefault="00633738" w:rsidP="00BD17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93458646">
    <w:abstractNumId w:val="8"/>
  </w:num>
  <w:num w:numId="2" w16cid:durableId="613250416">
    <w:abstractNumId w:val="6"/>
  </w:num>
  <w:num w:numId="3" w16cid:durableId="410127662">
    <w:abstractNumId w:val="5"/>
  </w:num>
  <w:num w:numId="4" w16cid:durableId="1993828401">
    <w:abstractNumId w:val="4"/>
  </w:num>
  <w:num w:numId="5" w16cid:durableId="1997999093">
    <w:abstractNumId w:val="7"/>
  </w:num>
  <w:num w:numId="6" w16cid:durableId="563219410">
    <w:abstractNumId w:val="3"/>
  </w:num>
  <w:num w:numId="7" w16cid:durableId="2086955762">
    <w:abstractNumId w:val="2"/>
  </w:num>
  <w:num w:numId="8" w16cid:durableId="1813327441">
    <w:abstractNumId w:val="1"/>
  </w:num>
  <w:num w:numId="9" w16cid:durableId="1586304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84BF1"/>
    <w:rsid w:val="000862FC"/>
    <w:rsid w:val="0015074B"/>
    <w:rsid w:val="00182BBD"/>
    <w:rsid w:val="001A7D78"/>
    <w:rsid w:val="001B0F88"/>
    <w:rsid w:val="0029639D"/>
    <w:rsid w:val="0032109A"/>
    <w:rsid w:val="00326F90"/>
    <w:rsid w:val="005F15CF"/>
    <w:rsid w:val="006168FE"/>
    <w:rsid w:val="00633738"/>
    <w:rsid w:val="0066564A"/>
    <w:rsid w:val="00713328"/>
    <w:rsid w:val="007A23B7"/>
    <w:rsid w:val="00842030"/>
    <w:rsid w:val="00AA1D8D"/>
    <w:rsid w:val="00B47730"/>
    <w:rsid w:val="00BD17F3"/>
    <w:rsid w:val="00CB0664"/>
    <w:rsid w:val="00DE40ED"/>
    <w:rsid w:val="00DF0A75"/>
    <w:rsid w:val="00FC693F"/>
    <w:rsid w:val="00FC6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45A1306"/>
  <w14:defaultImageDpi w14:val="300"/>
  <w15:docId w15:val="{F86CA6BD-0B76-46F7-89D9-8163BCAFE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제목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제목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제목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제목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부제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본문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본문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본문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매크로 텍스트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인용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제목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제목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제목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제목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제목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제목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강한 인용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9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a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c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d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e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aff1">
    <w:name w:val="Hyperlink"/>
    <w:basedOn w:val="a2"/>
    <w:uiPriority w:val="99"/>
    <w:unhideWhenUsed/>
    <w:rsid w:val="006168FE"/>
    <w:rPr>
      <w:color w:val="0000FF" w:themeColor="hyperlink"/>
      <w:u w:val="single"/>
    </w:rPr>
  </w:style>
  <w:style w:type="character" w:styleId="aff2">
    <w:name w:val="Unresolved Mention"/>
    <w:basedOn w:val="a2"/>
    <w:uiPriority w:val="99"/>
    <w:semiHidden/>
    <w:unhideWhenUsed/>
    <w:rsid w:val="006168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les@hcng.co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evin.oh@hcng.co.k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Kevin Oh</cp:lastModifiedBy>
  <cp:revision>7</cp:revision>
  <dcterms:created xsi:type="dcterms:W3CDTF">2025-09-16T07:47:00Z</dcterms:created>
  <dcterms:modified xsi:type="dcterms:W3CDTF">2025-10-01T02:47:00Z</dcterms:modified>
  <cp:category/>
</cp:coreProperties>
</file>